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8ab2461cf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0e9e78ecb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Neighbors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74fb4afbb4144" /><Relationship Type="http://schemas.openxmlformats.org/officeDocument/2006/relationships/numbering" Target="/word/numbering.xml" Id="Rc47d736086ca4892" /><Relationship Type="http://schemas.openxmlformats.org/officeDocument/2006/relationships/settings" Target="/word/settings.xml" Id="R0612a26f3acd497c" /><Relationship Type="http://schemas.openxmlformats.org/officeDocument/2006/relationships/image" Target="/word/media/28f99e5d-c127-429d-a06b-f16175152e70.png" Id="R6fe0e9e78ecb4ff4" /></Relationships>
</file>