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333e4b2cd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fc933ec5c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Neita,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67840f47f44bd" /><Relationship Type="http://schemas.openxmlformats.org/officeDocument/2006/relationships/numbering" Target="/word/numbering.xml" Id="R20347edcd91b4893" /><Relationship Type="http://schemas.openxmlformats.org/officeDocument/2006/relationships/settings" Target="/word/settings.xml" Id="R507aa0c099684e19" /><Relationship Type="http://schemas.openxmlformats.org/officeDocument/2006/relationships/image" Target="/word/media/2a72610c-e9d5-455d-8b4e-fdcc18374ec8.png" Id="Rbe7fc933ec5c4f73" /></Relationships>
</file>