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925fcd3aa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e5beb81d0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Nelson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b91f7a9d84eb5" /><Relationship Type="http://schemas.openxmlformats.org/officeDocument/2006/relationships/numbering" Target="/word/numbering.xml" Id="R85dcaf67d7db4032" /><Relationship Type="http://schemas.openxmlformats.org/officeDocument/2006/relationships/settings" Target="/word/settings.xml" Id="Rf07c118e093044ea" /><Relationship Type="http://schemas.openxmlformats.org/officeDocument/2006/relationships/image" Target="/word/media/bbd839f1-5799-41a3-9f14-6b91b64643bb.png" Id="R87ae5beb81d047ce" /></Relationships>
</file>