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b284b31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ab1696e4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Neshannock,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a6a5919f4b8f" /><Relationship Type="http://schemas.openxmlformats.org/officeDocument/2006/relationships/numbering" Target="/word/numbering.xml" Id="R90dad14a224b4f6a" /><Relationship Type="http://schemas.openxmlformats.org/officeDocument/2006/relationships/settings" Target="/word/settings.xml" Id="Rf3c7e9799c4a450a" /><Relationship Type="http://schemas.openxmlformats.org/officeDocument/2006/relationships/image" Target="/word/media/35e0e4c4-3510-434b-a594-8894a260c9f3.png" Id="Ra1dab1696e4946d3" /></Relationships>
</file>