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053cb276c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97f88a4ee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Netpinunsh,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01cfe86324e9e" /><Relationship Type="http://schemas.openxmlformats.org/officeDocument/2006/relationships/numbering" Target="/word/numbering.xml" Id="Rd1065557cfd4431c" /><Relationship Type="http://schemas.openxmlformats.org/officeDocument/2006/relationships/settings" Target="/word/settings.xml" Id="R4b4f61966f9f4dff" /><Relationship Type="http://schemas.openxmlformats.org/officeDocument/2006/relationships/image" Target="/word/media/5cb8e486-0d32-4833-8241-ee2f86239537.png" Id="R14f97f88a4ee4541" /></Relationships>
</file>