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a38a56b93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374ecb105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aee932beb4abd" /><Relationship Type="http://schemas.openxmlformats.org/officeDocument/2006/relationships/numbering" Target="/word/numbering.xml" Id="Ref0420b42ace4ce3" /><Relationship Type="http://schemas.openxmlformats.org/officeDocument/2006/relationships/settings" Target="/word/settings.xml" Id="R59517cebd63b4ab4" /><Relationship Type="http://schemas.openxmlformats.org/officeDocument/2006/relationships/image" Target="/word/media/833badcf-fa61-48f7-8fb7-c0659cc3cb48.png" Id="Rd74374ecb10549a3" /></Relationships>
</file>