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ccc1a5f7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cc25f0bbb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Bourbon,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61e22bbc46fa" /><Relationship Type="http://schemas.openxmlformats.org/officeDocument/2006/relationships/numbering" Target="/word/numbering.xml" Id="R875e00cc768d4867" /><Relationship Type="http://schemas.openxmlformats.org/officeDocument/2006/relationships/settings" Target="/word/settings.xml" Id="Rf1f45f56efb14a40" /><Relationship Type="http://schemas.openxmlformats.org/officeDocument/2006/relationships/image" Target="/word/media/65590101-90eb-446d-b913-82fd255ea6a9.png" Id="Rb2ccc25f0bbb4468" /></Relationships>
</file>