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6183eb5c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91f2c2f2d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Byram,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76d69c4ff4dca" /><Relationship Type="http://schemas.openxmlformats.org/officeDocument/2006/relationships/numbering" Target="/word/numbering.xml" Id="Rf0ddcd8312c446ff" /><Relationship Type="http://schemas.openxmlformats.org/officeDocument/2006/relationships/settings" Target="/word/settings.xml" Id="R214d7c0a19cc4bb6" /><Relationship Type="http://schemas.openxmlformats.org/officeDocument/2006/relationships/image" Target="/word/media/31f5a3b1-838e-4745-a621-a5d974ee9be6.png" Id="R31e91f2c2f2d49ae" /></Relationships>
</file>