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6d9048ea8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8a8d328d3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Cassel,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e8af6a9fb4e44" /><Relationship Type="http://schemas.openxmlformats.org/officeDocument/2006/relationships/numbering" Target="/word/numbering.xml" Id="R138a9d368d984562" /><Relationship Type="http://schemas.openxmlformats.org/officeDocument/2006/relationships/settings" Target="/word/settings.xml" Id="R879b1072ddef48a1" /><Relationship Type="http://schemas.openxmlformats.org/officeDocument/2006/relationships/image" Target="/word/media/94c27cc1-c12e-4f32-9d97-45b9ccf9b785.png" Id="Rfce8a8d328d344f3" /></Relationships>
</file>