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1ca9354ee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6ff849d08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Castle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d5da590e047bb" /><Relationship Type="http://schemas.openxmlformats.org/officeDocument/2006/relationships/numbering" Target="/word/numbering.xml" Id="R7575b7dbb88f4390" /><Relationship Type="http://schemas.openxmlformats.org/officeDocument/2006/relationships/settings" Target="/word/settings.xml" Id="Rd6ca8e780ebf4b87" /><Relationship Type="http://schemas.openxmlformats.org/officeDocument/2006/relationships/image" Target="/word/media/3ce569f8-5323-4540-bd87-175444b97336.png" Id="R9766ff849d08441a" /></Relationships>
</file>