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9418a08c6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a024dc74f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Chinatown,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0b57abcdf4cc3" /><Relationship Type="http://schemas.openxmlformats.org/officeDocument/2006/relationships/numbering" Target="/word/numbering.xml" Id="Rdd08c75e9ae54b0d" /><Relationship Type="http://schemas.openxmlformats.org/officeDocument/2006/relationships/settings" Target="/word/settings.xml" Id="Rbe0e6222fa3d4ce2" /><Relationship Type="http://schemas.openxmlformats.org/officeDocument/2006/relationships/image" Target="/word/media/016ebb57-7cef-4efe-ac87-d039f761d7bb.png" Id="R1dda024dc74f48f2" /></Relationships>
</file>