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56b3e51e0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a2a75f608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Ellett,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0f814b3f84f4d" /><Relationship Type="http://schemas.openxmlformats.org/officeDocument/2006/relationships/numbering" Target="/word/numbering.xml" Id="R0e5912a8c60b468c" /><Relationship Type="http://schemas.openxmlformats.org/officeDocument/2006/relationships/settings" Target="/word/settings.xml" Id="R0de5686f776946e9" /><Relationship Type="http://schemas.openxmlformats.org/officeDocument/2006/relationships/image" Target="/word/media/d6458b0e-d2a1-4dad-ac84-17eb66d3a892.png" Id="R474a2a75f6084e79" /></Relationships>
</file>