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c9579018c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294d945c9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Elm,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d71b7c114435c" /><Relationship Type="http://schemas.openxmlformats.org/officeDocument/2006/relationships/numbering" Target="/word/numbering.xml" Id="Rce769868b07d46c1" /><Relationship Type="http://schemas.openxmlformats.org/officeDocument/2006/relationships/settings" Target="/word/settings.xml" Id="Raf260d32adf54e5c" /><Relationship Type="http://schemas.openxmlformats.org/officeDocument/2006/relationships/image" Target="/word/media/9bc6a8bb-5f0d-4e4f-bef6-f4aa3312b6c5.png" Id="Rdce294d945c94d2f" /></Relationships>
</file>