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0f8fa7b92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964be34b4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Fitler,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71a3d75a6423c" /><Relationship Type="http://schemas.openxmlformats.org/officeDocument/2006/relationships/numbering" Target="/word/numbering.xml" Id="Re4e6b6d7c6c04098" /><Relationship Type="http://schemas.openxmlformats.org/officeDocument/2006/relationships/settings" Target="/word/settings.xml" Id="R1d6eebef6e344cb7" /><Relationship Type="http://schemas.openxmlformats.org/officeDocument/2006/relationships/image" Target="/word/media/1a0a3b9f-33df-48c3-928f-b4526376543a.png" Id="R861964be34b44d26" /></Relationships>
</file>