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a219dd168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8795cec44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Garver,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dc66723654d3b" /><Relationship Type="http://schemas.openxmlformats.org/officeDocument/2006/relationships/numbering" Target="/word/numbering.xml" Id="R2bb479c782a44447" /><Relationship Type="http://schemas.openxmlformats.org/officeDocument/2006/relationships/settings" Target="/word/settings.xml" Id="R273504551d544da4" /><Relationship Type="http://schemas.openxmlformats.org/officeDocument/2006/relationships/image" Target="/word/media/8f3e1aff-0c8b-4a1a-9c9b-89a8d3880093.png" Id="Rbc48795cec44440e" /></Relationships>
</file>