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36c8662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684dc5ec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Kensington,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95b4a99404a0c" /><Relationship Type="http://schemas.openxmlformats.org/officeDocument/2006/relationships/numbering" Target="/word/numbering.xml" Id="R2518b67406d447ca" /><Relationship Type="http://schemas.openxmlformats.org/officeDocument/2006/relationships/settings" Target="/word/settings.xml" Id="R375bfaef1b014d98" /><Relationship Type="http://schemas.openxmlformats.org/officeDocument/2006/relationships/image" Target="/word/media/ff88a142-755f-42ac-bea6-5dd27d16f83f.png" Id="R8c2684dc5ecb414e" /></Relationships>
</file>