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5df373f3f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22f51f368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Kent,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d84dae214466e" /><Relationship Type="http://schemas.openxmlformats.org/officeDocument/2006/relationships/numbering" Target="/word/numbering.xml" Id="Reba8897efa2f407f" /><Relationship Type="http://schemas.openxmlformats.org/officeDocument/2006/relationships/settings" Target="/word/settings.xml" Id="Ra687d1ddf05d4552" /><Relationship Type="http://schemas.openxmlformats.org/officeDocument/2006/relationships/image" Target="/word/media/a04d8fdc-0037-4398-bde3-ffbfbab50259.png" Id="R2b622f51f3684809" /></Relationships>
</file>