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b3292f4dd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72a25254c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Lexington,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eba45fd644f34" /><Relationship Type="http://schemas.openxmlformats.org/officeDocument/2006/relationships/numbering" Target="/word/numbering.xml" Id="Re8d7f14e443c49f7" /><Relationship Type="http://schemas.openxmlformats.org/officeDocument/2006/relationships/settings" Target="/word/settings.xml" Id="R9d3b79cad5f24b1b" /><Relationship Type="http://schemas.openxmlformats.org/officeDocument/2006/relationships/image" Target="/word/media/51c053fd-3819-408d-be79-d8e2eb302798.png" Id="Rca472a25254c4434" /></Relationships>
</file>