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4898e2f27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17933e8711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Memphis,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ed7bcb4ed4b52" /><Relationship Type="http://schemas.openxmlformats.org/officeDocument/2006/relationships/numbering" Target="/word/numbering.xml" Id="R5b13c09530d84b23" /><Relationship Type="http://schemas.openxmlformats.org/officeDocument/2006/relationships/settings" Target="/word/settings.xml" Id="R79e6beb772284b3c" /><Relationship Type="http://schemas.openxmlformats.org/officeDocument/2006/relationships/image" Target="/word/media/7a8c02a6-fbc4-4efc-b67c-98e43c2d717a.png" Id="Rf017933e87114220" /></Relationships>
</file>