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d109bb09c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762627a7c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Moatsville,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2bc91d1f1441c" /><Relationship Type="http://schemas.openxmlformats.org/officeDocument/2006/relationships/numbering" Target="/word/numbering.xml" Id="R738055ccecef4838" /><Relationship Type="http://schemas.openxmlformats.org/officeDocument/2006/relationships/settings" Target="/word/settings.xml" Id="Rbd2ab990faf945a2" /><Relationship Type="http://schemas.openxmlformats.org/officeDocument/2006/relationships/image" Target="/word/media/9bacaae0-be74-43ab-a64d-af07d0d3fbba.png" Id="Rfe6762627a7c4249" /></Relationships>
</file>