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3d2f80960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67163234a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Patch,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1f036fb004c1f" /><Relationship Type="http://schemas.openxmlformats.org/officeDocument/2006/relationships/numbering" Target="/word/numbering.xml" Id="Ra68b6c5378ea4688" /><Relationship Type="http://schemas.openxmlformats.org/officeDocument/2006/relationships/settings" Target="/word/settings.xml" Id="Rba67342fbff74df7" /><Relationship Type="http://schemas.openxmlformats.org/officeDocument/2006/relationships/image" Target="/word/media/43ffb296-22ab-4995-9eb9-f4b787820329.png" Id="R1d267163234a4aa2" /></Relationships>
</file>