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f604d9d93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b1072f2d9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Piper,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c604e42e943e9" /><Relationship Type="http://schemas.openxmlformats.org/officeDocument/2006/relationships/numbering" Target="/word/numbering.xml" Id="R6533a10a29be494a" /><Relationship Type="http://schemas.openxmlformats.org/officeDocument/2006/relationships/settings" Target="/word/settings.xml" Id="R0ef95abb876f4948" /><Relationship Type="http://schemas.openxmlformats.org/officeDocument/2006/relationships/image" Target="/word/media/f8ca61b7-81de-4581-a73d-23e682494912.png" Id="R23ab1072f2d9452b" /></Relationships>
</file>