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41294995e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2666acc0c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Quarters,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16f29ccd64033" /><Relationship Type="http://schemas.openxmlformats.org/officeDocument/2006/relationships/numbering" Target="/word/numbering.xml" Id="Rbb4b0955979a4362" /><Relationship Type="http://schemas.openxmlformats.org/officeDocument/2006/relationships/settings" Target="/word/settings.xml" Id="R810d12ec3fbe40a3" /><Relationship Type="http://schemas.openxmlformats.org/officeDocument/2006/relationships/image" Target="/word/media/f56956c5-1acc-4e91-9b1c-d6486f0bdd7c.png" Id="Rbca2666acc0c4dfe" /></Relationships>
</file>