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ea165dcf0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86a921f5c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Reveille,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da8c0f73c453a" /><Relationship Type="http://schemas.openxmlformats.org/officeDocument/2006/relationships/numbering" Target="/word/numbering.xml" Id="R400f301522dc4e32" /><Relationship Type="http://schemas.openxmlformats.org/officeDocument/2006/relationships/settings" Target="/word/settings.xml" Id="R4dad1fc463dd40aa" /><Relationship Type="http://schemas.openxmlformats.org/officeDocument/2006/relationships/image" Target="/word/media/6bcf449d-87f4-431a-aa36-27ec41d30e85.png" Id="Rc0886a921f5c432f" /></Relationships>
</file>