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165e8d60f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ff6b07d50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Rockport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b4839c7a049f7" /><Relationship Type="http://schemas.openxmlformats.org/officeDocument/2006/relationships/numbering" Target="/word/numbering.xml" Id="Recbc40117abb49b8" /><Relationship Type="http://schemas.openxmlformats.org/officeDocument/2006/relationships/settings" Target="/word/settings.xml" Id="Ra11e362112e34213" /><Relationship Type="http://schemas.openxmlformats.org/officeDocument/2006/relationships/image" Target="/word/media/eaacfd4b-926f-486c-a2ff-75d2816266d5.png" Id="R1e5ff6b07d504ff5" /></Relationships>
</file>