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60065d65d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ce2898593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Rye,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b3fb708eb46ff" /><Relationship Type="http://schemas.openxmlformats.org/officeDocument/2006/relationships/numbering" Target="/word/numbering.xml" Id="Rd4b0862b103343c8" /><Relationship Type="http://schemas.openxmlformats.org/officeDocument/2006/relationships/settings" Target="/word/settings.xml" Id="R495bfd0b52f642c3" /><Relationship Type="http://schemas.openxmlformats.org/officeDocument/2006/relationships/image" Target="/word/media/82762b55-bbdd-4ddc-965b-02981dce5a1c.png" Id="R14bce289859340db" /></Relationships>
</file>