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7047593c5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be55750ee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Shaefferstown,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22aacc4b424c4a" /><Relationship Type="http://schemas.openxmlformats.org/officeDocument/2006/relationships/numbering" Target="/word/numbering.xml" Id="R86f10c3328fc4cab" /><Relationship Type="http://schemas.openxmlformats.org/officeDocument/2006/relationships/settings" Target="/word/settings.xml" Id="R5a9796926b724a24" /><Relationship Type="http://schemas.openxmlformats.org/officeDocument/2006/relationships/image" Target="/word/media/520aa463-bb4a-42af-81de-d5d5bd94c1a8.png" Id="R53cbe55750ee4333" /></Relationships>
</file>