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a3a737c4f40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46be28c95f49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Sharon,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af78ab9012478d" /><Relationship Type="http://schemas.openxmlformats.org/officeDocument/2006/relationships/numbering" Target="/word/numbering.xml" Id="Rfe2e1b66341b42be" /><Relationship Type="http://schemas.openxmlformats.org/officeDocument/2006/relationships/settings" Target="/word/settings.xml" Id="Ra131d5acca474390" /><Relationship Type="http://schemas.openxmlformats.org/officeDocument/2006/relationships/image" Target="/word/media/4e0ee9eb-e218-4b01-86fe-714b38e2da84.png" Id="R3746be28c95f4926" /></Relationships>
</file>