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74695d904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edbac929c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Squantum,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c5f688b6c427a" /><Relationship Type="http://schemas.openxmlformats.org/officeDocument/2006/relationships/numbering" Target="/word/numbering.xml" Id="Rc65bf951cf6447aa" /><Relationship Type="http://schemas.openxmlformats.org/officeDocument/2006/relationships/settings" Target="/word/settings.xml" Id="R18b10db099fd461a" /><Relationship Type="http://schemas.openxmlformats.org/officeDocument/2006/relationships/image" Target="/word/media/16deb3de-c053-47a6-9405-41235471745f.png" Id="R11eedbac929c4b94" /></Relationships>
</file>