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26afbd18b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113e7b4654a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Truxton,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e74a093d148d2" /><Relationship Type="http://schemas.openxmlformats.org/officeDocument/2006/relationships/numbering" Target="/word/numbering.xml" Id="R7158f472f32f4e67" /><Relationship Type="http://schemas.openxmlformats.org/officeDocument/2006/relationships/settings" Target="/word/settings.xml" Id="R00d2a515ef574283" /><Relationship Type="http://schemas.openxmlformats.org/officeDocument/2006/relationships/image" Target="/word/media/e04ecf31-1ef6-49fb-befc-4c00104f16cd.png" Id="R778113e7b4654acc" /></Relationships>
</file>