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0d2c76b7c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76f125b0e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Weston,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ccfb5dfc6442d" /><Relationship Type="http://schemas.openxmlformats.org/officeDocument/2006/relationships/numbering" Target="/word/numbering.xml" Id="R3129f724f3a3470b" /><Relationship Type="http://schemas.openxmlformats.org/officeDocument/2006/relationships/settings" Target="/word/settings.xml" Id="R88312ce889294bd3" /><Relationship Type="http://schemas.openxmlformats.org/officeDocument/2006/relationships/image" Target="/word/media/f170cd5a-90c3-428c-8187-8d1b90597bde.png" Id="R60576f125b0e48f1" /></Relationships>
</file>