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491a1602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b04fdc219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Newalla,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2a3c042944a0e" /><Relationship Type="http://schemas.openxmlformats.org/officeDocument/2006/relationships/numbering" Target="/word/numbering.xml" Id="R3c581e4cbf894998" /><Relationship Type="http://schemas.openxmlformats.org/officeDocument/2006/relationships/settings" Target="/word/settings.xml" Id="R3f63f165f0944bec" /><Relationship Type="http://schemas.openxmlformats.org/officeDocument/2006/relationships/image" Target="/word/media/862d9135-2d84-4b00-a1d0-f72b47d09967.png" Id="R580b04fdc2194aa9" /></Relationships>
</file>