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e52f796d1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b1d3f76bb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Newberry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c8a284aab4e21" /><Relationship Type="http://schemas.openxmlformats.org/officeDocument/2006/relationships/numbering" Target="/word/numbering.xml" Id="R6351eed08d734a00" /><Relationship Type="http://schemas.openxmlformats.org/officeDocument/2006/relationships/settings" Target="/word/settings.xml" Id="R144fdc9091554c05" /><Relationship Type="http://schemas.openxmlformats.org/officeDocument/2006/relationships/image" Target="/word/media/551748df-c4ea-4123-92ec-44b73985851e.png" Id="Rff5b1d3f76bb4329" /></Relationships>
</file>