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269062366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19e85b77e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Newborn,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a2ced8a3a41e1" /><Relationship Type="http://schemas.openxmlformats.org/officeDocument/2006/relationships/numbering" Target="/word/numbering.xml" Id="Ra278e044408d4647" /><Relationship Type="http://schemas.openxmlformats.org/officeDocument/2006/relationships/settings" Target="/word/settings.xml" Id="Re06082fbfcb242ec" /><Relationship Type="http://schemas.openxmlformats.org/officeDocument/2006/relationships/image" Target="/word/media/f6b5a7fb-a807-4545-807f-e4b360d3d410.png" Id="R71619e85b77e4f31" /></Relationships>
</file>