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4e42561e4b2467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bb413babdac48a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Newfain,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4af81ed527a45c9" /><Relationship Type="http://schemas.openxmlformats.org/officeDocument/2006/relationships/numbering" Target="/word/numbering.xml" Id="Rc611c36fc7d5455e" /><Relationship Type="http://schemas.openxmlformats.org/officeDocument/2006/relationships/settings" Target="/word/settings.xml" Id="R59c604711ba04bde" /><Relationship Type="http://schemas.openxmlformats.org/officeDocument/2006/relationships/image" Target="/word/media/f380bf2c-d82a-4cee-8709-7f6b0f208bf7.png" Id="Rfbb413babdac48a4" /></Relationships>
</file>