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57f05aeb3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2bdc25c28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Newfield Hamlet,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3571d83ca4ed0" /><Relationship Type="http://schemas.openxmlformats.org/officeDocument/2006/relationships/numbering" Target="/word/numbering.xml" Id="Ra5b67e6312544bee" /><Relationship Type="http://schemas.openxmlformats.org/officeDocument/2006/relationships/settings" Target="/word/settings.xml" Id="R5875be10b6704ce6" /><Relationship Type="http://schemas.openxmlformats.org/officeDocument/2006/relationships/image" Target="/word/media/b0dd6200-d32e-427a-bea8-4b65eb7000ef.png" Id="R0152bdc25c284e7b" /></Relationships>
</file>