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476b827e0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01ac494ab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Newlyn,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ab69f012f4326" /><Relationship Type="http://schemas.openxmlformats.org/officeDocument/2006/relationships/numbering" Target="/word/numbering.xml" Id="R4bbebb7386994824" /><Relationship Type="http://schemas.openxmlformats.org/officeDocument/2006/relationships/settings" Target="/word/settings.xml" Id="R6c71c3c115864e24" /><Relationship Type="http://schemas.openxmlformats.org/officeDocument/2006/relationships/image" Target="/word/media/335f1a3b-aaeb-4ecd-bc93-1ec11b12cc5e.png" Id="R09f01ac494ab4cc8" /></Relationships>
</file>