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66d9339a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308f7327b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Newnata,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51824eb3a48d4" /><Relationship Type="http://schemas.openxmlformats.org/officeDocument/2006/relationships/numbering" Target="/word/numbering.xml" Id="R626a71c0ba7b4628" /><Relationship Type="http://schemas.openxmlformats.org/officeDocument/2006/relationships/settings" Target="/word/settings.xml" Id="Rcb444cf0795f4221" /><Relationship Type="http://schemas.openxmlformats.org/officeDocument/2006/relationships/image" Target="/word/media/675283e7-6ce4-4093-ae17-d539a3dc94ba.png" Id="R23e308f7327b43ce" /></Relationships>
</file>