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ac28d7655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e247c8b73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Newport Center,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9512fba734daf" /><Relationship Type="http://schemas.openxmlformats.org/officeDocument/2006/relationships/numbering" Target="/word/numbering.xml" Id="Rbc84b86709c849d5" /><Relationship Type="http://schemas.openxmlformats.org/officeDocument/2006/relationships/settings" Target="/word/settings.xml" Id="R9ee9ef0beb4c4bfb" /><Relationship Type="http://schemas.openxmlformats.org/officeDocument/2006/relationships/image" Target="/word/media/98d15079-572f-4cf4-a176-f1715eddaf8c.png" Id="Ra50e247c8b734a39" /></Relationships>
</file>