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b1f3be02c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d1b3e759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East,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f688fca14d30" /><Relationship Type="http://schemas.openxmlformats.org/officeDocument/2006/relationships/numbering" Target="/word/numbering.xml" Id="R4aa6845b8ed847af" /><Relationship Type="http://schemas.openxmlformats.org/officeDocument/2006/relationships/settings" Target="/word/settings.xml" Id="Rb11ccf57767f4c3d" /><Relationship Type="http://schemas.openxmlformats.org/officeDocument/2006/relationships/image" Target="/word/media/5ed40a06-2003-4f7d-8e0a-8a8d2e5a1fa5.png" Id="R3ebd1b3e75964fd8" /></Relationships>
</file>