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9abca9cf534d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b33138b2fa54b7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Newstead Farm,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987d38e3d3487d" /><Relationship Type="http://schemas.openxmlformats.org/officeDocument/2006/relationships/numbering" Target="/word/numbering.xml" Id="R49b6c1fea30246b4" /><Relationship Type="http://schemas.openxmlformats.org/officeDocument/2006/relationships/settings" Target="/word/settings.xml" Id="R76d78e239d2b4188" /><Relationship Type="http://schemas.openxmlformats.org/officeDocument/2006/relationships/image" Target="/word/media/712a49ac-7600-48bf-98c5-c6c87bd7910c.png" Id="R9b33138b2fa54b7d" /></Relationships>
</file>