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5e1f2dd55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c8bbe909c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Hook,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d6aae7d204c66" /><Relationship Type="http://schemas.openxmlformats.org/officeDocument/2006/relationships/numbering" Target="/word/numbering.xml" Id="R5f4f5c92423a4e6e" /><Relationship Type="http://schemas.openxmlformats.org/officeDocument/2006/relationships/settings" Target="/word/settings.xml" Id="Rc2990f605f1b4f22" /><Relationship Type="http://schemas.openxmlformats.org/officeDocument/2006/relationships/image" Target="/word/media/3fd31b39-6717-4257-a7e0-8889a1d55364.png" Id="R82fc8bbe909c4b4e" /></Relationships>
</file>