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a3461487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8cf22a5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Upper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309ecb5ce4e10" /><Relationship Type="http://schemas.openxmlformats.org/officeDocument/2006/relationships/numbering" Target="/word/numbering.xml" Id="R09d3cd6fff9e4c43" /><Relationship Type="http://schemas.openxmlformats.org/officeDocument/2006/relationships/settings" Target="/word/settings.xml" Id="R2f69696ac52f4367" /><Relationship Type="http://schemas.openxmlformats.org/officeDocument/2006/relationships/image" Target="/word/media/aeb113cc-47d8-424b-8f84-f8daf6cf0a8b.png" Id="R7d748cf22a5d49f4" /></Relationships>
</file>