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0f66b49c5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a6aa02584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00e215814d8b" /><Relationship Type="http://schemas.openxmlformats.org/officeDocument/2006/relationships/numbering" Target="/word/numbering.xml" Id="R5277ab0b34f94d20" /><Relationship Type="http://schemas.openxmlformats.org/officeDocument/2006/relationships/settings" Target="/word/settings.xml" Id="Ra0b0930b054b44c0" /><Relationship Type="http://schemas.openxmlformats.org/officeDocument/2006/relationships/image" Target="/word/media/10ad2fae-1e57-49a3-be21-9713a9b02f6f.png" Id="R32da6aa025844843" /></Relationships>
</file>