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a26f1d411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f2f11e63d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Niblett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c63305dd646ec" /><Relationship Type="http://schemas.openxmlformats.org/officeDocument/2006/relationships/numbering" Target="/word/numbering.xml" Id="Rb6945b57a1c14a56" /><Relationship Type="http://schemas.openxmlformats.org/officeDocument/2006/relationships/settings" Target="/word/settings.xml" Id="R2f5449326b9c4fbe" /><Relationship Type="http://schemas.openxmlformats.org/officeDocument/2006/relationships/image" Target="/word/media/0279a702-274a-4299-9ec9-d8033f5ec59f.png" Id="R07cf2f11e63d4a2a" /></Relationships>
</file>