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bcb2add5c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ce15493cd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9e3d586fc4ea3" /><Relationship Type="http://schemas.openxmlformats.org/officeDocument/2006/relationships/numbering" Target="/word/numbering.xml" Id="R65c123084efd4ce6" /><Relationship Type="http://schemas.openxmlformats.org/officeDocument/2006/relationships/settings" Target="/word/settings.xml" Id="Ra875f47b6a564eeb" /><Relationship Type="http://schemas.openxmlformats.org/officeDocument/2006/relationships/image" Target="/word/media/bb63c75b-0e40-463a-a609-06862f530d2f.png" Id="R526ce15493cd462f" /></Relationships>
</file>