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7b7532f56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e2a34e65a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61252a6884978" /><Relationship Type="http://schemas.openxmlformats.org/officeDocument/2006/relationships/numbering" Target="/word/numbering.xml" Id="Rcef2afd1d5b74a25" /><Relationship Type="http://schemas.openxmlformats.org/officeDocument/2006/relationships/settings" Target="/word/settings.xml" Id="R471cfe7f2dd044fb" /><Relationship Type="http://schemas.openxmlformats.org/officeDocument/2006/relationships/image" Target="/word/media/0976e150-d72a-45ae-9eb5-81d5244ba7ce.png" Id="R58ee2a34e65a45ee" /></Relationships>
</file>