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903d2c11e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ab3097d5a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Nichols Run,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2fc121f9a44dd" /><Relationship Type="http://schemas.openxmlformats.org/officeDocument/2006/relationships/numbering" Target="/word/numbering.xml" Id="R21bf14fc17c44da4" /><Relationship Type="http://schemas.openxmlformats.org/officeDocument/2006/relationships/settings" Target="/word/settings.xml" Id="R17cc7978253844cb" /><Relationship Type="http://schemas.openxmlformats.org/officeDocument/2006/relationships/image" Target="/word/media/f7bef50f-7acc-4995-8adf-4f9a364beb42.png" Id="R38eab3097d5a45db" /></Relationships>
</file>