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bceea25cd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1a9ddf175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Nicollet,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856e7507e40a3" /><Relationship Type="http://schemas.openxmlformats.org/officeDocument/2006/relationships/numbering" Target="/word/numbering.xml" Id="R06517975de1447d3" /><Relationship Type="http://schemas.openxmlformats.org/officeDocument/2006/relationships/settings" Target="/word/settings.xml" Id="R8ba354c7455946c4" /><Relationship Type="http://schemas.openxmlformats.org/officeDocument/2006/relationships/image" Target="/word/media/93e1ecba-3b1b-4a13-bd23-9d5661a53e1e.png" Id="R4551a9ddf17548fe" /></Relationships>
</file>