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296be75de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5884efc44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c7544a04e4ac3" /><Relationship Type="http://schemas.openxmlformats.org/officeDocument/2006/relationships/numbering" Target="/word/numbering.xml" Id="R061fce3927b44c93" /><Relationship Type="http://schemas.openxmlformats.org/officeDocument/2006/relationships/settings" Target="/word/settings.xml" Id="R4be247d2c0394ac8" /><Relationship Type="http://schemas.openxmlformats.org/officeDocument/2006/relationships/image" Target="/word/media/45953983-d601-40db-80df-3090ea84dc5b.png" Id="Ra4b5884efc444af0" /></Relationships>
</file>